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9E" w:rsidRPr="007C32D1" w:rsidRDefault="005B209E" w:rsidP="005B209E">
      <w:pPr>
        <w:rPr>
          <w:b/>
        </w:rPr>
      </w:pPr>
      <w:r w:rsidRPr="005B209E">
        <w:rPr>
          <w:b/>
        </w:rPr>
        <w:t>Перечень юридических лиц и индивидуальных предпринимателей, оказывающих услуги по организации питания в общеобразовательных организациях:</w:t>
      </w:r>
      <w:r>
        <w:rPr>
          <w:b/>
        </w:rPr>
        <w:t xml:space="preserve"> </w:t>
      </w:r>
      <w:r>
        <w:t>не осуществляется</w:t>
      </w:r>
    </w:p>
    <w:p w:rsidR="005B209E" w:rsidRPr="004312F1" w:rsidRDefault="005B209E" w:rsidP="005B209E">
      <w:pPr>
        <w:rPr>
          <w:b/>
          <w:sz w:val="32"/>
          <w:szCs w:val="32"/>
        </w:rPr>
      </w:pPr>
      <w:r w:rsidRPr="004312F1">
        <w:rPr>
          <w:b/>
          <w:sz w:val="32"/>
          <w:szCs w:val="32"/>
        </w:rPr>
        <w:t>Информация о наличии диетического меню в образовательной организации:</w:t>
      </w:r>
    </w:p>
    <w:p w:rsidR="000D6649" w:rsidRDefault="001C00E0" w:rsidP="007C32D1">
      <w:pPr>
        <w:spacing w:after="0"/>
        <w:jc w:val="both"/>
      </w:pPr>
      <w:r w:rsidRPr="001C00E0">
        <w:t xml:space="preserve">Сегодня  в обычном детском саду питание и уход </w:t>
      </w:r>
      <w:proofErr w:type="gramStart"/>
      <w:r w:rsidRPr="001C00E0">
        <w:t>рассчитаны</w:t>
      </w:r>
      <w:proofErr w:type="gramEnd"/>
      <w:r w:rsidRPr="001C00E0">
        <w:t xml:space="preserve"> на здоров</w:t>
      </w:r>
      <w:r w:rsidR="000D6649">
        <w:t>ых детей. По исследованиям последних десяти лет, отличается выраженный рост заболеваемости аллергией. В настоящее время аллергические заболевания занимают второе место после инфекционных заболеваний (ОРЗ). Особенно остро эта проблема касается детей, страдающих аллергическими заболеваниями (</w:t>
      </w:r>
      <w:proofErr w:type="spellStart"/>
      <w:r w:rsidR="000D6649">
        <w:t>атопический</w:t>
      </w:r>
      <w:proofErr w:type="spellEnd"/>
      <w:r w:rsidR="000D6649">
        <w:t xml:space="preserve"> дерматит, аллергический ринит, бронхиальная астма, </w:t>
      </w:r>
      <w:proofErr w:type="spellStart"/>
      <w:r w:rsidR="000D6649">
        <w:t>атопический</w:t>
      </w:r>
      <w:proofErr w:type="spellEnd"/>
      <w:r w:rsidR="000D6649">
        <w:t xml:space="preserve"> марш). Важно соблюдение </w:t>
      </w:r>
      <w:proofErr w:type="spellStart"/>
      <w:r w:rsidR="000D6649">
        <w:t>гиппоаллергенной</w:t>
      </w:r>
      <w:proofErr w:type="spellEnd"/>
      <w:r w:rsidR="000D6649">
        <w:t xml:space="preserve"> диеты.</w:t>
      </w:r>
    </w:p>
    <w:p w:rsidR="001C00E0" w:rsidRPr="001C00E0" w:rsidRDefault="001C00E0" w:rsidP="007C32D1">
      <w:pPr>
        <w:spacing w:after="0"/>
        <w:jc w:val="both"/>
      </w:pPr>
      <w:r w:rsidRPr="001C00E0">
        <w:t xml:space="preserve"> При выраженн</w:t>
      </w:r>
      <w:r w:rsidR="000D6649">
        <w:t>ом её характере ребёнку необходимо</w:t>
      </w:r>
      <w:r w:rsidRPr="001C00E0">
        <w:t xml:space="preserve"> посещать специализированное дошкольное учреждение.</w:t>
      </w:r>
    </w:p>
    <w:p w:rsidR="005B209E" w:rsidRDefault="005B209E" w:rsidP="007C32D1">
      <w:pPr>
        <w:spacing w:after="0"/>
        <w:jc w:val="both"/>
      </w:pPr>
      <w:r>
        <w:t>В муниципальном бюджетном дошкольном образовательном учреждении детском саду присмотра и оздоровления №80  «Солнечный» г</w:t>
      </w:r>
      <w:proofErr w:type="gramStart"/>
      <w:r>
        <w:t>.Б</w:t>
      </w:r>
      <w:proofErr w:type="gramEnd"/>
      <w:r>
        <w:t>рянска (далее по тексту - ДОУ)</w:t>
      </w:r>
      <w:r w:rsidR="000D6649">
        <w:t xml:space="preserve"> </w:t>
      </w:r>
      <w:r w:rsidR="008A7D6C">
        <w:t xml:space="preserve">сбалансированное </w:t>
      </w:r>
      <w:r w:rsidR="000D6649">
        <w:t>рациональное</w:t>
      </w:r>
      <w:r w:rsidR="001C00E0">
        <w:t xml:space="preserve"> питание и создан особый </w:t>
      </w:r>
      <w:proofErr w:type="spellStart"/>
      <w:r w:rsidR="001C00E0">
        <w:t>гипоаллергенный</w:t>
      </w:r>
      <w:proofErr w:type="spellEnd"/>
      <w:r w:rsidR="001C00E0">
        <w:t xml:space="preserve"> быт</w:t>
      </w:r>
      <w:r>
        <w:t>.</w:t>
      </w:r>
      <w:r w:rsidR="001C4019">
        <w:t xml:space="preserve"> </w:t>
      </w:r>
      <w:r>
        <w:t>Так как учреждение</w:t>
      </w:r>
      <w:r w:rsidR="001C4019">
        <w:t xml:space="preserve"> для детей с </w:t>
      </w:r>
      <w:proofErr w:type="spellStart"/>
      <w:r w:rsidR="001C4019">
        <w:t>аллергодерматозами</w:t>
      </w:r>
      <w:proofErr w:type="spellEnd"/>
      <w:r>
        <w:t>.</w:t>
      </w:r>
    </w:p>
    <w:p w:rsidR="001C4019" w:rsidRDefault="001C4019" w:rsidP="007C32D1">
      <w:pPr>
        <w:spacing w:after="0"/>
        <w:jc w:val="both"/>
      </w:pPr>
      <w:r>
        <w:t>Чтобы определить ребенка в данное дошкольное учреждение, родители приносят справку от врача-аллерголога с рекомендациями по питанию, здесь их строго придерживаются. У каждого воспитанника есть карта, в которой написано, что ему можно, а что нельзя.</w:t>
      </w:r>
    </w:p>
    <w:p w:rsidR="001C4019" w:rsidRDefault="001C4019" w:rsidP="007C32D1">
      <w:pPr>
        <w:spacing w:after="0"/>
        <w:jc w:val="both"/>
      </w:pPr>
      <w:r>
        <w:t xml:space="preserve">Кому-то подходит еда без рыбы, без свёклы, красных яблок и </w:t>
      </w:r>
      <w:proofErr w:type="spellStart"/>
      <w:r>
        <w:t>мультифруктовых</w:t>
      </w:r>
      <w:proofErr w:type="spellEnd"/>
      <w:r>
        <w:t xml:space="preserve"> соков. Эти агрессивные аллергены уже убраны изначально. Есть дети, которым заменяют кашу с молоком на кашу без молока, а чай с сахаром на чай без сахара. Малышам вместо говядины дают индейку.</w:t>
      </w:r>
    </w:p>
    <w:p w:rsidR="001C4019" w:rsidRDefault="001C4019" w:rsidP="007C32D1">
      <w:pPr>
        <w:spacing w:after="0"/>
        <w:jc w:val="both"/>
      </w:pPr>
      <w:r>
        <w:t xml:space="preserve">Здоровье ребят во время их пребывания в детском саду корректируется питанием. Каждое утро </w:t>
      </w:r>
      <w:proofErr w:type="gramStart"/>
      <w:r>
        <w:t>ответственный</w:t>
      </w:r>
      <w:proofErr w:type="gramEnd"/>
      <w:r>
        <w:t xml:space="preserve"> по питанию узнаёт, сколько детей пришло в группу, каких, и каждому пишется индивидуальное меню.</w:t>
      </w:r>
    </w:p>
    <w:p w:rsidR="005B209E" w:rsidRDefault="005B209E" w:rsidP="007C32D1">
      <w:pPr>
        <w:spacing w:after="0"/>
        <w:jc w:val="both"/>
      </w:pPr>
      <w:r>
        <w:t xml:space="preserve">Нормы питания: в соответствии с </w:t>
      </w:r>
      <w:proofErr w:type="spellStart"/>
      <w:r>
        <w:t>СанПиН</w:t>
      </w:r>
      <w:proofErr w:type="spellEnd"/>
      <w:r>
        <w:t xml:space="preserve"> 2.3/2.4.3590-20</w:t>
      </w:r>
    </w:p>
    <w:p w:rsidR="005B209E" w:rsidRDefault="008A7D6C" w:rsidP="007C32D1">
      <w:pPr>
        <w:spacing w:after="0"/>
        <w:jc w:val="both"/>
      </w:pPr>
      <w:r>
        <w:t xml:space="preserve">Транспортировка пищевых продуктов осуществляется специально </w:t>
      </w:r>
      <w:proofErr w:type="gramStart"/>
      <w:r>
        <w:t>выделенным</w:t>
      </w:r>
      <w:proofErr w:type="gramEnd"/>
      <w:r>
        <w:t xml:space="preserve"> для перевозки пищевых продуктов транспорт</w:t>
      </w:r>
      <w:r w:rsidR="005B209E">
        <w:t xml:space="preserve">. Лица, сопровождающие, разгружающие продукты имеют санитарные книжки. Продукты питания принимает заведующий хозяйством, который определяет качество поставляемых продуктов, соответствие их сертификатам,  количеству </w:t>
      </w:r>
      <w:r>
        <w:t xml:space="preserve">товарно-транспортной </w:t>
      </w:r>
      <w:r w:rsidR="005B209E">
        <w:t xml:space="preserve">накладной документации. Продукты питания хранятся в складских помещениях ДОУ, холодильном </w:t>
      </w:r>
      <w:r w:rsidR="005B209E">
        <w:lastRenderedPageBreak/>
        <w:t>оборудовании. Каждый пр</w:t>
      </w:r>
      <w:r>
        <w:t>одукт хранится в соответствии с условиями хранения и сроками годности, с соблюдением температурного режима</w:t>
      </w:r>
      <w:r w:rsidR="005B209E">
        <w:t>: молочные продукты никогда не хранятся с мясными продуктами, готовые продукты никогда не хранятся с сырыми продуктами.</w:t>
      </w:r>
    </w:p>
    <w:p w:rsidR="005B209E" w:rsidRDefault="005B209E" w:rsidP="007C32D1">
      <w:pPr>
        <w:spacing w:after="0"/>
        <w:jc w:val="both"/>
      </w:pPr>
      <w:r>
        <w:t>Для организации питания разработано д</w:t>
      </w:r>
      <w:r w:rsidR="008A7D6C">
        <w:t>есятидневное меню для дошкольного учреждения. В</w:t>
      </w:r>
      <w:r>
        <w:t xml:space="preserve"> меню не допускается повторение одних и тех же блюд в один и тот же день, либо в  смежные дни.  В состав меню включены разнообразные блюда. На каждое блюдо разработана технол</w:t>
      </w:r>
      <w:r w:rsidR="008A7D6C">
        <w:t>огическая карта, в которой отражена рецептура и технология приготавливаемого блюда</w:t>
      </w:r>
      <w:r>
        <w:t>.</w:t>
      </w:r>
    </w:p>
    <w:p w:rsidR="005B209E" w:rsidRDefault="005B209E" w:rsidP="007C32D1">
      <w:pPr>
        <w:spacing w:after="0"/>
        <w:jc w:val="both"/>
      </w:pPr>
      <w:r>
        <w:t xml:space="preserve">Блюдо имеет соответствующую нарезку продуктов, цвет, вкусовые качества. Для оценки качества приготовленных блюд в ДОУ создана </w:t>
      </w:r>
      <w:proofErr w:type="spellStart"/>
      <w:r>
        <w:t>бракеражная</w:t>
      </w:r>
      <w:proofErr w:type="spellEnd"/>
      <w:r>
        <w:t xml:space="preserve"> комиссия, в состав которой входят: заведующий</w:t>
      </w:r>
      <w:r w:rsidR="008A7D6C">
        <w:t xml:space="preserve"> ДОУ</w:t>
      </w:r>
      <w:r>
        <w:t>,</w:t>
      </w:r>
      <w:r w:rsidR="008A7D6C">
        <w:t xml:space="preserve"> заведующий хозяйством, ответственный за меню,</w:t>
      </w:r>
      <w:r>
        <w:t xml:space="preserve"> повар</w:t>
      </w:r>
      <w:r w:rsidR="008A7D6C">
        <w:t>а</w:t>
      </w:r>
      <w:r>
        <w:t xml:space="preserve">. Между завтраком и обедом введён второй завтрак, который предполагает употребление  соков, свежих фруктов. </w:t>
      </w:r>
    </w:p>
    <w:p w:rsidR="005B209E" w:rsidRDefault="005B209E" w:rsidP="007C32D1">
      <w:pPr>
        <w:spacing w:after="0"/>
        <w:jc w:val="both"/>
      </w:pPr>
      <w:r>
        <w:t>Приготовление блюд осуществляется на пищеблоке ДОУ.  Пищеблок оборудован всем необходимым технологическим оборудованием, все оборудование исправно, находится в рабочем состоянии. Питание воспитанников организовано с учетом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</w:t>
      </w:r>
    </w:p>
    <w:p w:rsidR="005B209E" w:rsidRDefault="005B209E" w:rsidP="007C32D1">
      <w:pPr>
        <w:spacing w:after="0"/>
        <w:jc w:val="both"/>
      </w:pPr>
      <w:r>
        <w:t>Родители систематически информируются по вопросам питания на родительских собраниях. В родительских уголках вывешивается ежедневное меню для воспитанников.</w:t>
      </w:r>
    </w:p>
    <w:p w:rsidR="00376B01" w:rsidRDefault="005B209E" w:rsidP="007C32D1">
      <w:pPr>
        <w:spacing w:after="0"/>
        <w:jc w:val="both"/>
      </w:pPr>
      <w:r>
        <w:t>Питание воспитанников осуществляется непосредственно в групповых помещениях. Каждая группа оснащена необходимой посудой, столовыми приборами, а также столами и стульями для воспитанников. Раздача готовых блюд осуществляется из пищеблока, согласно графику.</w:t>
      </w:r>
    </w:p>
    <w:sectPr w:rsidR="00376B01" w:rsidSect="0037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09E"/>
    <w:rsid w:val="000D6649"/>
    <w:rsid w:val="001C00E0"/>
    <w:rsid w:val="001C4019"/>
    <w:rsid w:val="00376B01"/>
    <w:rsid w:val="004312F1"/>
    <w:rsid w:val="005B209E"/>
    <w:rsid w:val="00782F59"/>
    <w:rsid w:val="007C32D1"/>
    <w:rsid w:val="008A7D6C"/>
    <w:rsid w:val="00BC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2022-10-04T08:51:00Z</cp:lastPrinted>
  <dcterms:created xsi:type="dcterms:W3CDTF">2022-10-04T08:07:00Z</dcterms:created>
  <dcterms:modified xsi:type="dcterms:W3CDTF">2022-10-04T11:00:00Z</dcterms:modified>
</cp:coreProperties>
</file>